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95" w:rsidRPr="008516B1" w:rsidRDefault="008516B1" w:rsidP="00A1054E">
      <w:pPr>
        <w:jc w:val="center"/>
        <w:rPr>
          <w:sz w:val="36"/>
          <w:szCs w:val="36"/>
        </w:rPr>
      </w:pPr>
      <w:r w:rsidRPr="008516B1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91B2157" wp14:editId="50DAF5A6">
            <wp:simplePos x="0" y="0"/>
            <wp:positionH relativeFrom="column">
              <wp:posOffset>4852670</wp:posOffset>
            </wp:positionH>
            <wp:positionV relativeFrom="paragraph">
              <wp:posOffset>-228600</wp:posOffset>
            </wp:positionV>
            <wp:extent cx="1102995" cy="9391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9391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6B1">
        <w:rPr>
          <w:sz w:val="36"/>
          <w:szCs w:val="36"/>
        </w:rPr>
        <w:drawing>
          <wp:anchor distT="0" distB="0" distL="114300" distR="114300" simplePos="0" relativeHeight="251665920" behindDoc="0" locked="0" layoutInCell="1" allowOverlap="1" wp14:anchorId="7CA3E889" wp14:editId="371CDB70">
            <wp:simplePos x="0" y="0"/>
            <wp:positionH relativeFrom="column">
              <wp:posOffset>-383540</wp:posOffset>
            </wp:positionH>
            <wp:positionV relativeFrom="paragraph">
              <wp:posOffset>-405765</wp:posOffset>
            </wp:positionV>
            <wp:extent cx="915670" cy="128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282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6B1">
        <w:rPr>
          <w:sz w:val="36"/>
          <w:szCs w:val="36"/>
        </w:rPr>
        <w:t>Early College High School Partnership</w:t>
      </w:r>
    </w:p>
    <w:p w:rsidR="008516B1" w:rsidRDefault="008516B1" w:rsidP="00A1054E">
      <w:pPr>
        <w:jc w:val="center"/>
      </w:pPr>
      <w:r w:rsidRPr="008516B1">
        <w:t xml:space="preserve">St. James Parish Public School District &amp; </w:t>
      </w:r>
    </w:p>
    <w:p w:rsidR="008516B1" w:rsidRPr="008516B1" w:rsidRDefault="008516B1" w:rsidP="00A1054E">
      <w:pPr>
        <w:jc w:val="center"/>
      </w:pPr>
      <w:r w:rsidRPr="008516B1">
        <w:t>River Parishes Community College</w:t>
      </w:r>
    </w:p>
    <w:p w:rsidR="00C05595" w:rsidRDefault="00C05595">
      <w:pPr>
        <w:rPr>
          <w:sz w:val="32"/>
        </w:rPr>
      </w:pPr>
    </w:p>
    <w:p w:rsidR="008516B1" w:rsidRDefault="008516B1">
      <w:pPr>
        <w:rPr>
          <w:sz w:val="28"/>
        </w:rPr>
      </w:pPr>
    </w:p>
    <w:p w:rsidR="00C05595" w:rsidRPr="00A1054E" w:rsidRDefault="00C05595">
      <w:pPr>
        <w:rPr>
          <w:sz w:val="28"/>
        </w:rPr>
      </w:pPr>
      <w:r w:rsidRPr="00A1054E">
        <w:rPr>
          <w:sz w:val="28"/>
        </w:rPr>
        <w:t xml:space="preserve">St. James Parish Public School District, in partnership with River Parishes Community College, is expanding its </w:t>
      </w:r>
      <w:r w:rsidR="004C04B6" w:rsidRPr="00A1054E">
        <w:rPr>
          <w:sz w:val="28"/>
        </w:rPr>
        <w:t>dual enrollment program for both advanced and career &amp; t</w:t>
      </w:r>
      <w:r w:rsidR="008018D9">
        <w:rPr>
          <w:sz w:val="28"/>
        </w:rPr>
        <w:t xml:space="preserve">echnical course offerings. </w:t>
      </w:r>
      <w:r w:rsidRPr="00A1054E">
        <w:rPr>
          <w:sz w:val="28"/>
        </w:rPr>
        <w:t xml:space="preserve">Since 2006 </w:t>
      </w:r>
      <w:r w:rsidR="00C24B85" w:rsidRPr="00A1054E">
        <w:rPr>
          <w:sz w:val="28"/>
        </w:rPr>
        <w:t xml:space="preserve">dual </w:t>
      </w:r>
      <w:r w:rsidRPr="00A1054E">
        <w:rPr>
          <w:sz w:val="28"/>
        </w:rPr>
        <w:t xml:space="preserve">students in St. James high schools </w:t>
      </w:r>
      <w:r w:rsidR="00C24B85" w:rsidRPr="00A1054E">
        <w:rPr>
          <w:sz w:val="28"/>
        </w:rPr>
        <w:t xml:space="preserve">are introduced to technical courses and college level courses prior to enrolling full time at a </w:t>
      </w:r>
      <w:r w:rsidR="00212533" w:rsidRPr="00A1054E">
        <w:rPr>
          <w:sz w:val="28"/>
        </w:rPr>
        <w:t>post secondary school</w:t>
      </w:r>
      <w:r w:rsidR="00C24B85" w:rsidRPr="00A1054E">
        <w:rPr>
          <w:sz w:val="28"/>
        </w:rPr>
        <w:t xml:space="preserve">. </w:t>
      </w:r>
      <w:r w:rsidRPr="00A1054E">
        <w:rPr>
          <w:sz w:val="28"/>
        </w:rPr>
        <w:t>These stat</w:t>
      </w:r>
      <w:r w:rsidR="00537F60">
        <w:rPr>
          <w:sz w:val="28"/>
        </w:rPr>
        <w:t>e approved courses are transfer</w:t>
      </w:r>
      <w:r w:rsidRPr="00A1054E">
        <w:rPr>
          <w:sz w:val="28"/>
        </w:rPr>
        <w:t xml:space="preserve">able to </w:t>
      </w:r>
      <w:r w:rsidR="005B3A20">
        <w:rPr>
          <w:sz w:val="28"/>
        </w:rPr>
        <w:t xml:space="preserve">respective </w:t>
      </w:r>
      <w:r w:rsidRPr="00A1054E">
        <w:rPr>
          <w:sz w:val="28"/>
        </w:rPr>
        <w:t xml:space="preserve">state public technical colleges, community colleges and </w:t>
      </w:r>
      <w:bookmarkStart w:id="0" w:name="_GoBack"/>
      <w:bookmarkEnd w:id="0"/>
      <w:r w:rsidRPr="00A1054E">
        <w:rPr>
          <w:sz w:val="28"/>
        </w:rPr>
        <w:t>universities upon graduation from high school</w:t>
      </w:r>
      <w:r w:rsidR="00C24B85" w:rsidRPr="00A1054E">
        <w:rPr>
          <w:sz w:val="28"/>
        </w:rPr>
        <w:t xml:space="preserve"> and enable students to complete certifications, licensure</w:t>
      </w:r>
      <w:r w:rsidR="00537F60">
        <w:rPr>
          <w:sz w:val="28"/>
        </w:rPr>
        <w:t>s</w:t>
      </w:r>
      <w:r w:rsidR="00C24B85" w:rsidRPr="00A1054E">
        <w:rPr>
          <w:sz w:val="28"/>
        </w:rPr>
        <w:t xml:space="preserve"> </w:t>
      </w:r>
      <w:r w:rsidR="00537F60">
        <w:rPr>
          <w:sz w:val="28"/>
        </w:rPr>
        <w:t>and/</w:t>
      </w:r>
      <w:r w:rsidR="00C24B85" w:rsidRPr="00A1054E">
        <w:rPr>
          <w:sz w:val="28"/>
        </w:rPr>
        <w:t>or college degrees in fewer semesters</w:t>
      </w:r>
      <w:r w:rsidRPr="00A1054E">
        <w:rPr>
          <w:sz w:val="28"/>
        </w:rPr>
        <w:t xml:space="preserve">. These courses </w:t>
      </w:r>
      <w:r w:rsidR="00537F60">
        <w:rPr>
          <w:sz w:val="28"/>
        </w:rPr>
        <w:t xml:space="preserve">can be offered on St. James school campuses or RPCC campus at </w:t>
      </w:r>
      <w:r w:rsidRPr="00A1054E">
        <w:rPr>
          <w:sz w:val="28"/>
        </w:rPr>
        <w:t>no cost to the student.</w:t>
      </w:r>
      <w:r w:rsidR="00537F60">
        <w:rPr>
          <w:sz w:val="28"/>
        </w:rPr>
        <w:t xml:space="preserve"> Selected courses taught in the District’s Career &amp; Technical Center </w:t>
      </w:r>
      <w:proofErr w:type="gramStart"/>
      <w:r w:rsidR="00537F60">
        <w:rPr>
          <w:sz w:val="28"/>
        </w:rPr>
        <w:t>will</w:t>
      </w:r>
      <w:proofErr w:type="gramEnd"/>
      <w:r w:rsidR="00537F60">
        <w:rPr>
          <w:sz w:val="28"/>
        </w:rPr>
        <w:t xml:space="preserve"> be open to RPCC students &amp; partner Districts.</w:t>
      </w:r>
    </w:p>
    <w:p w:rsidR="00C05595" w:rsidRPr="00A1054E" w:rsidRDefault="00C05595">
      <w:pPr>
        <w:rPr>
          <w:sz w:val="28"/>
        </w:rPr>
      </w:pPr>
    </w:p>
    <w:p w:rsidR="00C05595" w:rsidRPr="00537F60" w:rsidRDefault="00C05595" w:rsidP="00584FDE">
      <w:pPr>
        <w:spacing w:beforeLines="1" w:before="2" w:afterLines="1" w:after="2"/>
        <w:rPr>
          <w:rFonts w:cs="Times New Roman"/>
          <w:sz w:val="28"/>
          <w:szCs w:val="20"/>
        </w:rPr>
      </w:pPr>
      <w:r w:rsidRPr="00537F60">
        <w:rPr>
          <w:rFonts w:cs="Times New Roman"/>
          <w:sz w:val="28"/>
          <w:szCs w:val="22"/>
        </w:rPr>
        <w:t>RPCC promotes strong partnerships in the River Parishes Region improving opportunities for high school students to receive an excellent post-secondary education and to complete training for entry directly into the workforce.  The partnership with St</w:t>
      </w:r>
      <w:r w:rsidR="004C04B6" w:rsidRPr="00537F60">
        <w:rPr>
          <w:rFonts w:cs="Times New Roman"/>
          <w:sz w:val="28"/>
          <w:szCs w:val="22"/>
        </w:rPr>
        <w:t xml:space="preserve">. James Parish schools for dual </w:t>
      </w:r>
      <w:r w:rsidRPr="00537F60">
        <w:rPr>
          <w:rFonts w:cs="Times New Roman"/>
          <w:sz w:val="28"/>
          <w:szCs w:val="22"/>
        </w:rPr>
        <w:t xml:space="preserve">enrollment and the Early College is increasing the number of high school students earning college credit and providing the training students need to succeed in the work place. </w:t>
      </w:r>
    </w:p>
    <w:p w:rsidR="004C04B6" w:rsidRPr="00537F60" w:rsidRDefault="004C04B6" w:rsidP="00584FDE">
      <w:pPr>
        <w:spacing w:beforeLines="1" w:before="2" w:afterLines="1" w:after="2"/>
        <w:rPr>
          <w:rFonts w:cs="Times New Roman"/>
          <w:i/>
          <w:sz w:val="28"/>
          <w:szCs w:val="22"/>
        </w:rPr>
      </w:pPr>
    </w:p>
    <w:p w:rsidR="00C05595" w:rsidRPr="00537F60" w:rsidRDefault="00C05595" w:rsidP="00584FDE">
      <w:pPr>
        <w:spacing w:beforeLines="1" w:before="2" w:afterLines="1" w:after="2"/>
        <w:rPr>
          <w:rFonts w:cs="Times New Roman"/>
          <w:sz w:val="28"/>
          <w:szCs w:val="20"/>
        </w:rPr>
      </w:pPr>
      <w:r w:rsidRPr="00537F60">
        <w:rPr>
          <w:rFonts w:cs="Times New Roman"/>
          <w:i/>
          <w:sz w:val="28"/>
          <w:szCs w:val="22"/>
        </w:rPr>
        <w:t xml:space="preserve">The Early College is an innovative approach that gives students a </w:t>
      </w:r>
      <w:proofErr w:type="gramStart"/>
      <w:r w:rsidRPr="00537F60">
        <w:rPr>
          <w:rFonts w:cs="Times New Roman"/>
          <w:i/>
          <w:sz w:val="28"/>
          <w:szCs w:val="22"/>
        </w:rPr>
        <w:t>jump start</w:t>
      </w:r>
      <w:proofErr w:type="gramEnd"/>
      <w:r w:rsidRPr="00537F60">
        <w:rPr>
          <w:rFonts w:cs="Times New Roman"/>
          <w:i/>
          <w:sz w:val="28"/>
          <w:szCs w:val="22"/>
        </w:rPr>
        <w:t xml:space="preserve"> on a four-year degree. Now a student can earn a transferable associate degree, while still in high school.</w:t>
      </w:r>
    </w:p>
    <w:p w:rsidR="00A1054E" w:rsidRPr="005B3A20" w:rsidRDefault="00C05595" w:rsidP="00584FDE">
      <w:pPr>
        <w:spacing w:beforeLines="1" w:before="2" w:afterLines="1" w:after="2"/>
        <w:rPr>
          <w:rFonts w:ascii="Calibri" w:hAnsi="Calibri" w:cs="Times New Roman"/>
          <w:sz w:val="28"/>
          <w:szCs w:val="22"/>
        </w:rPr>
      </w:pPr>
      <w:r w:rsidRPr="005B3A20">
        <w:rPr>
          <w:rFonts w:ascii="Calibri" w:hAnsi="Calibri" w:cs="Times New Roman"/>
          <w:sz w:val="28"/>
          <w:szCs w:val="22"/>
        </w:rPr>
        <w:t> </w:t>
      </w:r>
    </w:p>
    <w:p w:rsidR="00A1054E" w:rsidRDefault="00A1054E" w:rsidP="00584FDE">
      <w:pPr>
        <w:spacing w:beforeLines="1" w:before="2" w:afterLines="1" w:after="2"/>
        <w:rPr>
          <w:rFonts w:ascii="Calibri" w:hAnsi="Calibri" w:cs="Times New Roman"/>
          <w:color w:val="1F497D"/>
          <w:sz w:val="28"/>
          <w:szCs w:val="22"/>
        </w:rPr>
      </w:pPr>
    </w:p>
    <w:p w:rsidR="00C05595" w:rsidRPr="00A1054E" w:rsidRDefault="00C05595" w:rsidP="00C05595">
      <w:pPr>
        <w:rPr>
          <w:sz w:val="28"/>
        </w:rPr>
      </w:pPr>
    </w:p>
    <w:sectPr w:rsidR="00C05595" w:rsidRPr="00A1054E" w:rsidSect="008516B1">
      <w:headerReference w:type="default" r:id="rId9"/>
      <w:pgSz w:w="12240" w:h="15840"/>
      <w:pgMar w:top="1620" w:right="1800" w:bottom="1440" w:left="1800" w:header="720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16B1">
      <w:r>
        <w:separator/>
      </w:r>
    </w:p>
  </w:endnote>
  <w:endnote w:type="continuationSeparator" w:id="0">
    <w:p w:rsidR="00000000" w:rsidRDefault="0085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16B1">
      <w:r>
        <w:separator/>
      </w:r>
    </w:p>
  </w:footnote>
  <w:footnote w:type="continuationSeparator" w:id="0">
    <w:p w:rsidR="00000000" w:rsidRDefault="00851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20" w:rsidRPr="005B3A20" w:rsidRDefault="005B3A20" w:rsidP="00A1054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95"/>
    <w:rsid w:val="00181A3B"/>
    <w:rsid w:val="00212533"/>
    <w:rsid w:val="00451943"/>
    <w:rsid w:val="004C04B6"/>
    <w:rsid w:val="00537F60"/>
    <w:rsid w:val="00584FDE"/>
    <w:rsid w:val="005B3A20"/>
    <w:rsid w:val="008018D9"/>
    <w:rsid w:val="00844472"/>
    <w:rsid w:val="008516B1"/>
    <w:rsid w:val="00A1054E"/>
    <w:rsid w:val="00C05595"/>
    <w:rsid w:val="00C21946"/>
    <w:rsid w:val="00C24B85"/>
    <w:rsid w:val="00C9129A"/>
    <w:rsid w:val="00DF6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4E"/>
  </w:style>
  <w:style w:type="paragraph" w:styleId="Footer">
    <w:name w:val="footer"/>
    <w:basedOn w:val="Normal"/>
    <w:link w:val="FooterChar"/>
    <w:uiPriority w:val="99"/>
    <w:unhideWhenUsed/>
    <w:rsid w:val="00A10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4E"/>
  </w:style>
  <w:style w:type="paragraph" w:styleId="BalloonText">
    <w:name w:val="Balloon Text"/>
    <w:basedOn w:val="Normal"/>
    <w:link w:val="BalloonTextChar"/>
    <w:uiPriority w:val="99"/>
    <w:semiHidden/>
    <w:unhideWhenUsed/>
    <w:rsid w:val="008516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4E"/>
  </w:style>
  <w:style w:type="paragraph" w:styleId="Footer">
    <w:name w:val="footer"/>
    <w:basedOn w:val="Normal"/>
    <w:link w:val="FooterChar"/>
    <w:uiPriority w:val="99"/>
    <w:unhideWhenUsed/>
    <w:rsid w:val="00A10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4E"/>
  </w:style>
  <w:style w:type="paragraph" w:styleId="BalloonText">
    <w:name w:val="Balloon Text"/>
    <w:basedOn w:val="Normal"/>
    <w:link w:val="BalloonTextChar"/>
    <w:uiPriority w:val="99"/>
    <w:semiHidden/>
    <w:unhideWhenUsed/>
    <w:rsid w:val="008516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Macintosh Word</Application>
  <DocSecurity>0</DocSecurity>
  <Lines>11</Lines>
  <Paragraphs>3</Paragraphs>
  <ScaleCrop>false</ScaleCrop>
  <Company>Home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Caillouet</dc:creator>
  <cp:keywords/>
  <cp:lastModifiedBy>Simone Labat</cp:lastModifiedBy>
  <cp:revision>2</cp:revision>
  <dcterms:created xsi:type="dcterms:W3CDTF">2013-01-24T04:01:00Z</dcterms:created>
  <dcterms:modified xsi:type="dcterms:W3CDTF">2013-01-24T04:01:00Z</dcterms:modified>
</cp:coreProperties>
</file>